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长安大学图书馆东院北院环境整治项目工程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西安市富饶建筑工程有限公司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渭南和裕建筑工程有限公司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ind w:left="630" w:hanging="630" w:hangingChars="300"/>
              <w:jc w:val="lef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东院：粉刷面积1208.66m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，清洗维修吊顶面积1307.96 m</w:t>
            </w:r>
            <w:r>
              <w:rPr>
                <w:rFonts w:hint="eastAsia"/>
                <w:vertAlign w:val="superscript"/>
              </w:rPr>
              <w:t>2</w:t>
            </w:r>
          </w:p>
          <w:p>
            <w:pPr>
              <w:ind w:left="630" w:hanging="630" w:hangingChars="300"/>
              <w:jc w:val="left"/>
            </w:pPr>
            <w:r>
              <w:rPr>
                <w:rFonts w:hint="eastAsia"/>
              </w:rPr>
              <w:t>北院：清洗铝扣板墙面总面积705.78 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，清洗吊扇80个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清洁电梯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及吊顶蛛网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49500.00元</w:t>
            </w:r>
            <w:r>
              <w:rPr>
                <w:rFonts w:hint="eastAsia"/>
                <w:lang w:val="en-US" w:eastAsia="zh-CN"/>
              </w:rPr>
              <w:t xml:space="preserve">(东院)/ </w:t>
            </w:r>
            <w:r>
              <w:rPr>
                <w:rFonts w:hint="eastAsia"/>
              </w:rPr>
              <w:t>12822.25元</w:t>
            </w:r>
            <w:r>
              <w:rPr>
                <w:rFonts w:hint="eastAsia"/>
                <w:lang w:val="en-US" w:eastAsia="zh-CN"/>
              </w:rPr>
              <w:t>(北院)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本科教学审核评估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校本部北院图书馆  校本部东院图书馆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 11月23日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长安大学图书馆环境整治项目验收表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D950F8"/>
    <w:rsid w:val="00E05C52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4B6F28B4"/>
    <w:rsid w:val="52DC7DEE"/>
    <w:rsid w:val="540665D6"/>
    <w:rsid w:val="70E36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2017-11-30T07:02:00Z</dcterms:created>
  <dc:creator>User</dc:creator>
  <cp:lastModifiedBy>zhang</cp:lastModifiedBy>
  <dcterms:modified xsi:type="dcterms:W3CDTF">2017-12-01T02:28:42Z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