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2018年长安大学渭水校区图书馆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消防控制系统检测维修</w:t>
      </w:r>
    </w:p>
    <w:tbl>
      <w:tblPr>
        <w:tblStyle w:val="6"/>
        <w:tblW w:w="9366" w:type="dxa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3950"/>
        <w:gridCol w:w="984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6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  目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  称</w:t>
            </w: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长安大学渭水校区图书馆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消防控制系统检测维修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 工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 期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</w:rPr>
              <w:t>日至2018年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6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  目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  额</w:t>
            </w: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156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00元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 费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 源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2018年</w:t>
            </w:r>
            <w:r>
              <w:rPr>
                <w:rFonts w:hint="eastAsia"/>
                <w:sz w:val="28"/>
                <w:szCs w:val="28"/>
                <w:lang w:eastAsia="zh-CN"/>
              </w:rPr>
              <w:t>大中修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16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  工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 位</w:t>
            </w: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西安蓝英消防检测有限公司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 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位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16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  目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  工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范  围</w:t>
            </w:r>
          </w:p>
        </w:tc>
        <w:tc>
          <w:tcPr>
            <w:tcW w:w="775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长安大学渭水校区图书馆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消防控制系统检测维修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6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图书馆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内部验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收时间</w:t>
            </w:r>
          </w:p>
        </w:tc>
        <w:tc>
          <w:tcPr>
            <w:tcW w:w="775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6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 注</w:t>
            </w:r>
          </w:p>
        </w:tc>
        <w:tc>
          <w:tcPr>
            <w:tcW w:w="7750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C9"/>
    <w:rsid w:val="00294136"/>
    <w:rsid w:val="002A566E"/>
    <w:rsid w:val="003E53C9"/>
    <w:rsid w:val="04E0542D"/>
    <w:rsid w:val="0C0305B6"/>
    <w:rsid w:val="11414B56"/>
    <w:rsid w:val="13F154CC"/>
    <w:rsid w:val="14642047"/>
    <w:rsid w:val="16CE4B1D"/>
    <w:rsid w:val="19C472C2"/>
    <w:rsid w:val="1FB94CE2"/>
    <w:rsid w:val="24182734"/>
    <w:rsid w:val="244176B3"/>
    <w:rsid w:val="24B24A43"/>
    <w:rsid w:val="26A01992"/>
    <w:rsid w:val="2B370947"/>
    <w:rsid w:val="372D2BCF"/>
    <w:rsid w:val="3EEC0562"/>
    <w:rsid w:val="406F722A"/>
    <w:rsid w:val="425E27E8"/>
    <w:rsid w:val="44BD51ED"/>
    <w:rsid w:val="56C323E5"/>
    <w:rsid w:val="58B7376E"/>
    <w:rsid w:val="5A515332"/>
    <w:rsid w:val="5AE20CF5"/>
    <w:rsid w:val="63150ABD"/>
    <w:rsid w:val="668B6BE9"/>
    <w:rsid w:val="69E43B37"/>
    <w:rsid w:val="782C1CBD"/>
    <w:rsid w:val="78436BAA"/>
    <w:rsid w:val="7C24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200</Characters>
  <Lines>1</Lines>
  <Paragraphs>1</Paragraphs>
  <TotalTime>2</TotalTime>
  <ScaleCrop>false</ScaleCrop>
  <LinksUpToDate>false</LinksUpToDate>
  <CharactersWithSpaces>233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WJQ</cp:lastModifiedBy>
  <cp:lastPrinted>2018-10-22T05:20:00Z</cp:lastPrinted>
  <dcterms:modified xsi:type="dcterms:W3CDTF">2018-12-17T02:07:52Z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